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2E4D" w:rsidRDefault="00C12E4D" w:rsidP="00C12E4D">
      <w:pPr>
        <w:jc w:val="center"/>
        <w:rPr>
          <w:b/>
          <w:sz w:val="28"/>
          <w:szCs w:val="28"/>
        </w:rPr>
      </w:pPr>
      <w:r>
        <w:rPr>
          <w:rFonts w:asciiTheme="majorHAnsi" w:hAnsiTheme="majorHAnsi"/>
          <w:noProof/>
          <w:sz w:val="24"/>
          <w:szCs w:val="24"/>
        </w:rPr>
        <w:drawing>
          <wp:inline distT="0" distB="0" distL="0" distR="0" wp14:anchorId="00052F14" wp14:editId="61EBC6B7">
            <wp:extent cx="914400"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erk's Seal.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inline>
        </w:drawing>
      </w:r>
    </w:p>
    <w:p w:rsidR="00C12E4D" w:rsidRDefault="00C12E4D" w:rsidP="00086B82">
      <w:pPr>
        <w:rPr>
          <w:b/>
          <w:sz w:val="28"/>
          <w:szCs w:val="28"/>
        </w:rPr>
      </w:pPr>
    </w:p>
    <w:p w:rsidR="00C12E4D" w:rsidRDefault="00C12E4D" w:rsidP="00086B82">
      <w:pPr>
        <w:rPr>
          <w:b/>
          <w:sz w:val="28"/>
          <w:szCs w:val="28"/>
        </w:rPr>
      </w:pPr>
    </w:p>
    <w:p w:rsidR="00E12B12" w:rsidRPr="00AE5C91" w:rsidRDefault="00E12B12" w:rsidP="00086B82">
      <w:pPr>
        <w:rPr>
          <w:rFonts w:asciiTheme="majorHAnsi" w:hAnsiTheme="majorHAnsi"/>
          <w:b/>
          <w:sz w:val="28"/>
          <w:szCs w:val="28"/>
        </w:rPr>
      </w:pPr>
      <w:r w:rsidRPr="00AE5C91">
        <w:rPr>
          <w:rFonts w:asciiTheme="majorHAnsi" w:hAnsiTheme="majorHAnsi"/>
          <w:b/>
          <w:sz w:val="28"/>
          <w:szCs w:val="28"/>
        </w:rPr>
        <w:t>For Immediate Release</w:t>
      </w:r>
    </w:p>
    <w:p w:rsidR="00E12B12" w:rsidRPr="00AE5C91" w:rsidRDefault="00E12B12" w:rsidP="00086B82">
      <w:pPr>
        <w:rPr>
          <w:rFonts w:asciiTheme="majorHAnsi" w:hAnsiTheme="majorHAnsi"/>
          <w:b/>
          <w:sz w:val="28"/>
          <w:szCs w:val="28"/>
        </w:rPr>
      </w:pPr>
      <w:r w:rsidRPr="00AE5C91">
        <w:rPr>
          <w:rFonts w:asciiTheme="majorHAnsi" w:hAnsiTheme="majorHAnsi"/>
          <w:b/>
          <w:sz w:val="28"/>
          <w:szCs w:val="28"/>
        </w:rPr>
        <w:t>Contact- 609-989-6465</w:t>
      </w:r>
    </w:p>
    <w:p w:rsidR="00E12B12" w:rsidRPr="00C12E4D" w:rsidRDefault="00E12B12" w:rsidP="00086B82">
      <w:pPr>
        <w:rPr>
          <w:b/>
          <w:sz w:val="20"/>
          <w:szCs w:val="28"/>
        </w:rPr>
      </w:pPr>
    </w:p>
    <w:p w:rsidR="00563474" w:rsidRPr="00AE5C91" w:rsidRDefault="006F66C3" w:rsidP="00563474">
      <w:pPr>
        <w:jc w:val="center"/>
        <w:rPr>
          <w:rFonts w:asciiTheme="majorHAnsi" w:hAnsiTheme="majorHAnsi"/>
          <w:b/>
          <w:sz w:val="28"/>
          <w:szCs w:val="28"/>
        </w:rPr>
      </w:pPr>
      <w:r w:rsidRPr="00AE5C91">
        <w:rPr>
          <w:rFonts w:asciiTheme="majorHAnsi" w:hAnsiTheme="majorHAnsi"/>
          <w:b/>
          <w:sz w:val="28"/>
          <w:szCs w:val="28"/>
        </w:rPr>
        <w:t xml:space="preserve">County Clerk Announces Special Days for Passport </w:t>
      </w:r>
      <w:r w:rsidR="002C57B2">
        <w:rPr>
          <w:rFonts w:asciiTheme="majorHAnsi" w:hAnsiTheme="majorHAnsi"/>
          <w:b/>
          <w:sz w:val="28"/>
          <w:szCs w:val="28"/>
        </w:rPr>
        <w:t>Services</w:t>
      </w:r>
    </w:p>
    <w:p w:rsidR="00563474" w:rsidRDefault="00563474" w:rsidP="00563474">
      <w:pPr>
        <w:rPr>
          <w:rFonts w:asciiTheme="majorHAnsi" w:hAnsiTheme="majorHAnsi"/>
          <w:sz w:val="24"/>
          <w:szCs w:val="24"/>
        </w:rPr>
      </w:pPr>
    </w:p>
    <w:p w:rsidR="00563474" w:rsidRDefault="0000445E" w:rsidP="006F66C3">
      <w:pPr>
        <w:spacing w:line="480" w:lineRule="auto"/>
        <w:ind w:firstLine="720"/>
        <w:rPr>
          <w:rFonts w:asciiTheme="majorHAnsi" w:hAnsiTheme="majorHAnsi"/>
          <w:sz w:val="24"/>
          <w:szCs w:val="24"/>
        </w:rPr>
      </w:pPr>
      <w:r>
        <w:rPr>
          <w:rFonts w:asciiTheme="majorHAnsi" w:hAnsiTheme="majorHAnsi"/>
          <w:sz w:val="24"/>
          <w:szCs w:val="24"/>
        </w:rPr>
        <w:t xml:space="preserve">Mercer County Clerk Paula Sollami-Covello </w:t>
      </w:r>
      <w:r w:rsidR="006F66C3">
        <w:rPr>
          <w:rFonts w:asciiTheme="majorHAnsi" w:hAnsiTheme="majorHAnsi"/>
          <w:sz w:val="24"/>
          <w:szCs w:val="24"/>
        </w:rPr>
        <w:t xml:space="preserve">will once again host special passport </w:t>
      </w:r>
      <w:r w:rsidR="002C57B2">
        <w:rPr>
          <w:rFonts w:asciiTheme="majorHAnsi" w:hAnsiTheme="majorHAnsi"/>
          <w:sz w:val="24"/>
          <w:szCs w:val="24"/>
        </w:rPr>
        <w:t>service</w:t>
      </w:r>
      <w:r w:rsidR="006F66C3">
        <w:rPr>
          <w:rFonts w:asciiTheme="majorHAnsi" w:hAnsiTheme="majorHAnsi"/>
          <w:sz w:val="24"/>
          <w:szCs w:val="24"/>
        </w:rPr>
        <w:t xml:space="preserve"> days for residents of Mercer County. </w:t>
      </w:r>
      <w:r w:rsidR="00AE5C91">
        <w:rPr>
          <w:rFonts w:asciiTheme="majorHAnsi" w:hAnsiTheme="majorHAnsi"/>
          <w:sz w:val="24"/>
          <w:szCs w:val="24"/>
        </w:rPr>
        <w:t xml:space="preserve">The County Clerk, together with her staff, will visit municipalities throughout the county to </w:t>
      </w:r>
      <w:r w:rsidR="002C57B2">
        <w:rPr>
          <w:rFonts w:asciiTheme="majorHAnsi" w:hAnsiTheme="majorHAnsi"/>
          <w:sz w:val="24"/>
          <w:szCs w:val="24"/>
        </w:rPr>
        <w:t>accept</w:t>
      </w:r>
      <w:r w:rsidR="00AE5C91">
        <w:rPr>
          <w:rFonts w:asciiTheme="majorHAnsi" w:hAnsiTheme="majorHAnsi"/>
          <w:sz w:val="24"/>
          <w:szCs w:val="24"/>
        </w:rPr>
        <w:t xml:space="preserve"> US Passport applications on site. </w:t>
      </w:r>
    </w:p>
    <w:p w:rsidR="00AE5C91" w:rsidRDefault="00AE5C91" w:rsidP="006F66C3">
      <w:pPr>
        <w:spacing w:line="480" w:lineRule="auto"/>
        <w:ind w:firstLine="720"/>
        <w:rPr>
          <w:rFonts w:asciiTheme="majorHAnsi" w:hAnsiTheme="majorHAnsi"/>
          <w:sz w:val="24"/>
          <w:szCs w:val="24"/>
        </w:rPr>
      </w:pPr>
      <w:r>
        <w:rPr>
          <w:rFonts w:asciiTheme="majorHAnsi" w:hAnsiTheme="majorHAnsi"/>
          <w:sz w:val="24"/>
          <w:szCs w:val="24"/>
        </w:rPr>
        <w:t>Passport processing will take place on the following dates at the following locations:</w:t>
      </w:r>
    </w:p>
    <w:p w:rsidR="00AE5C91" w:rsidRPr="00AE5C91" w:rsidRDefault="00AE2C61" w:rsidP="00AE2C61">
      <w:pPr>
        <w:ind w:firstLine="720"/>
        <w:jc w:val="center"/>
        <w:rPr>
          <w:rFonts w:asciiTheme="majorHAnsi" w:hAnsiTheme="majorHAnsi"/>
          <w:b/>
          <w:sz w:val="28"/>
          <w:szCs w:val="28"/>
        </w:rPr>
      </w:pPr>
      <w:r>
        <w:rPr>
          <w:rFonts w:asciiTheme="majorHAnsi" w:hAnsiTheme="majorHAnsi"/>
          <w:b/>
          <w:sz w:val="28"/>
          <w:szCs w:val="28"/>
        </w:rPr>
        <w:t>Pennington</w:t>
      </w:r>
    </w:p>
    <w:p w:rsidR="00AE5C91" w:rsidRPr="00AE5C91" w:rsidRDefault="00AE5C91" w:rsidP="00AE5C91">
      <w:pPr>
        <w:ind w:firstLine="720"/>
        <w:jc w:val="center"/>
        <w:rPr>
          <w:rFonts w:asciiTheme="majorHAnsi" w:hAnsiTheme="majorHAnsi"/>
          <w:b/>
          <w:sz w:val="24"/>
          <w:szCs w:val="24"/>
        </w:rPr>
      </w:pPr>
      <w:r w:rsidRPr="00AE5C91">
        <w:rPr>
          <w:rFonts w:asciiTheme="majorHAnsi" w:hAnsiTheme="majorHAnsi"/>
          <w:b/>
          <w:sz w:val="24"/>
          <w:szCs w:val="24"/>
        </w:rPr>
        <w:t>Tuesday, March 19, 10am-3pm</w:t>
      </w:r>
    </w:p>
    <w:p w:rsidR="00AE5C91" w:rsidRPr="00AE5C91" w:rsidRDefault="00AE5C91" w:rsidP="00AE5C91">
      <w:pPr>
        <w:ind w:firstLine="720"/>
        <w:jc w:val="center"/>
        <w:rPr>
          <w:rFonts w:asciiTheme="majorHAnsi" w:hAnsiTheme="majorHAnsi"/>
          <w:sz w:val="24"/>
          <w:szCs w:val="24"/>
        </w:rPr>
      </w:pPr>
      <w:r w:rsidRPr="00AE5C91">
        <w:rPr>
          <w:rFonts w:asciiTheme="majorHAnsi" w:hAnsiTheme="majorHAnsi"/>
          <w:sz w:val="24"/>
          <w:szCs w:val="24"/>
        </w:rPr>
        <w:t>Pennington Borough Hall – Council Room</w:t>
      </w:r>
    </w:p>
    <w:p w:rsidR="00AE5C91" w:rsidRPr="00AE5C91" w:rsidRDefault="00AE5C91" w:rsidP="00AE5C91">
      <w:pPr>
        <w:ind w:firstLine="720"/>
        <w:jc w:val="center"/>
        <w:rPr>
          <w:rFonts w:asciiTheme="majorHAnsi" w:hAnsiTheme="majorHAnsi"/>
          <w:sz w:val="24"/>
          <w:szCs w:val="24"/>
        </w:rPr>
      </w:pPr>
      <w:r w:rsidRPr="00AE5C91">
        <w:rPr>
          <w:rFonts w:asciiTheme="majorHAnsi" w:hAnsiTheme="majorHAnsi"/>
          <w:sz w:val="24"/>
          <w:szCs w:val="24"/>
        </w:rPr>
        <w:t>30 North Main St</w:t>
      </w:r>
    </w:p>
    <w:p w:rsidR="00AE5C91" w:rsidRPr="00AE5C91" w:rsidRDefault="00AE5C91" w:rsidP="00AE5C91">
      <w:pPr>
        <w:ind w:firstLine="720"/>
        <w:jc w:val="center"/>
        <w:rPr>
          <w:rFonts w:asciiTheme="majorHAnsi" w:hAnsiTheme="majorHAnsi"/>
          <w:sz w:val="24"/>
          <w:szCs w:val="24"/>
        </w:rPr>
      </w:pPr>
      <w:r w:rsidRPr="00AE5C91">
        <w:rPr>
          <w:rFonts w:asciiTheme="majorHAnsi" w:hAnsiTheme="majorHAnsi"/>
          <w:sz w:val="24"/>
          <w:szCs w:val="24"/>
        </w:rPr>
        <w:t>Pennington, NJ 08534</w:t>
      </w:r>
    </w:p>
    <w:p w:rsidR="00563474" w:rsidRDefault="00563474" w:rsidP="00563474"/>
    <w:p w:rsidR="00AE5C91" w:rsidRDefault="00AE5C91" w:rsidP="00AE5C91">
      <w:pPr>
        <w:jc w:val="center"/>
        <w:rPr>
          <w:rFonts w:asciiTheme="majorHAnsi" w:hAnsiTheme="majorHAnsi"/>
          <w:b/>
          <w:sz w:val="28"/>
          <w:szCs w:val="28"/>
        </w:rPr>
      </w:pPr>
      <w:r w:rsidRPr="00AE5C91">
        <w:rPr>
          <w:rFonts w:asciiTheme="majorHAnsi" w:hAnsiTheme="majorHAnsi"/>
          <w:b/>
          <w:sz w:val="28"/>
          <w:szCs w:val="28"/>
        </w:rPr>
        <w:t>East Windsor</w:t>
      </w:r>
    </w:p>
    <w:p w:rsidR="00AE5C91" w:rsidRDefault="00AE5C91" w:rsidP="00AE5C91">
      <w:pPr>
        <w:jc w:val="center"/>
        <w:rPr>
          <w:rFonts w:asciiTheme="majorHAnsi" w:hAnsiTheme="majorHAnsi"/>
          <w:b/>
          <w:sz w:val="24"/>
          <w:szCs w:val="24"/>
        </w:rPr>
      </w:pPr>
      <w:r>
        <w:rPr>
          <w:rFonts w:asciiTheme="majorHAnsi" w:hAnsiTheme="majorHAnsi"/>
          <w:b/>
          <w:sz w:val="24"/>
          <w:szCs w:val="24"/>
        </w:rPr>
        <w:t>Wednesday, April 10, 3pm-7pm</w:t>
      </w:r>
    </w:p>
    <w:p w:rsidR="00AE5C91" w:rsidRDefault="00AE5C91" w:rsidP="00AE5C91">
      <w:pPr>
        <w:jc w:val="center"/>
        <w:rPr>
          <w:rFonts w:asciiTheme="majorHAnsi" w:hAnsiTheme="majorHAnsi"/>
          <w:sz w:val="24"/>
          <w:szCs w:val="24"/>
        </w:rPr>
      </w:pPr>
      <w:r>
        <w:rPr>
          <w:rFonts w:asciiTheme="majorHAnsi" w:hAnsiTheme="majorHAnsi"/>
          <w:sz w:val="24"/>
          <w:szCs w:val="24"/>
        </w:rPr>
        <w:t>East Windsor Municipal Building</w:t>
      </w:r>
    </w:p>
    <w:p w:rsidR="00AE5C91" w:rsidRDefault="00AE5C91" w:rsidP="00AE5C91">
      <w:pPr>
        <w:jc w:val="center"/>
        <w:rPr>
          <w:rFonts w:asciiTheme="majorHAnsi" w:hAnsiTheme="majorHAnsi"/>
          <w:sz w:val="24"/>
          <w:szCs w:val="24"/>
        </w:rPr>
      </w:pPr>
      <w:r>
        <w:rPr>
          <w:rFonts w:asciiTheme="majorHAnsi" w:hAnsiTheme="majorHAnsi"/>
          <w:sz w:val="24"/>
          <w:szCs w:val="24"/>
        </w:rPr>
        <w:t>16 Lanning Blvd</w:t>
      </w:r>
    </w:p>
    <w:p w:rsidR="00AE5C91" w:rsidRDefault="00AE5C91" w:rsidP="00AE5C91">
      <w:pPr>
        <w:jc w:val="center"/>
        <w:rPr>
          <w:rFonts w:asciiTheme="majorHAnsi" w:hAnsiTheme="majorHAnsi"/>
          <w:sz w:val="24"/>
          <w:szCs w:val="24"/>
        </w:rPr>
      </w:pPr>
      <w:r>
        <w:rPr>
          <w:rFonts w:asciiTheme="majorHAnsi" w:hAnsiTheme="majorHAnsi"/>
          <w:sz w:val="24"/>
          <w:szCs w:val="24"/>
        </w:rPr>
        <w:t>East Windsor, NJ 08520</w:t>
      </w:r>
    </w:p>
    <w:p w:rsidR="00AE5C91" w:rsidRDefault="00AE5C91" w:rsidP="00AE5C91">
      <w:pPr>
        <w:jc w:val="center"/>
        <w:rPr>
          <w:rFonts w:asciiTheme="majorHAnsi" w:hAnsiTheme="majorHAnsi"/>
          <w:sz w:val="24"/>
          <w:szCs w:val="24"/>
        </w:rPr>
      </w:pPr>
    </w:p>
    <w:p w:rsidR="00AE2C61" w:rsidRDefault="00AE2C61" w:rsidP="00AE5C91">
      <w:pPr>
        <w:jc w:val="center"/>
        <w:rPr>
          <w:rFonts w:asciiTheme="majorHAnsi" w:hAnsiTheme="majorHAnsi"/>
          <w:b/>
          <w:sz w:val="28"/>
          <w:szCs w:val="28"/>
        </w:rPr>
      </w:pPr>
      <w:r>
        <w:rPr>
          <w:rFonts w:asciiTheme="majorHAnsi" w:hAnsiTheme="majorHAnsi"/>
          <w:b/>
          <w:sz w:val="28"/>
          <w:szCs w:val="28"/>
        </w:rPr>
        <w:t>Lawrence Township</w:t>
      </w:r>
    </w:p>
    <w:p w:rsidR="00AE2C61" w:rsidRDefault="00AE2C61" w:rsidP="00AE5C91">
      <w:pPr>
        <w:jc w:val="center"/>
        <w:rPr>
          <w:rFonts w:asciiTheme="majorHAnsi" w:hAnsiTheme="majorHAnsi"/>
          <w:b/>
          <w:sz w:val="24"/>
          <w:szCs w:val="24"/>
        </w:rPr>
      </w:pPr>
      <w:r>
        <w:rPr>
          <w:rFonts w:asciiTheme="majorHAnsi" w:hAnsiTheme="majorHAnsi"/>
          <w:b/>
          <w:sz w:val="24"/>
          <w:szCs w:val="24"/>
        </w:rPr>
        <w:t>Thursday, April 25, 11am-3pm</w:t>
      </w:r>
    </w:p>
    <w:p w:rsidR="00AE2C61" w:rsidRDefault="00AE2C61" w:rsidP="00AE5C91">
      <w:pPr>
        <w:jc w:val="center"/>
        <w:rPr>
          <w:rFonts w:asciiTheme="majorHAnsi" w:hAnsiTheme="majorHAnsi"/>
          <w:sz w:val="24"/>
          <w:szCs w:val="24"/>
        </w:rPr>
      </w:pPr>
      <w:r>
        <w:rPr>
          <w:rFonts w:asciiTheme="majorHAnsi" w:hAnsiTheme="majorHAnsi"/>
          <w:sz w:val="24"/>
          <w:szCs w:val="24"/>
        </w:rPr>
        <w:t>Lawrence Senior Center</w:t>
      </w:r>
    </w:p>
    <w:p w:rsidR="00AE2C61" w:rsidRDefault="00AE2C61" w:rsidP="00AE5C91">
      <w:pPr>
        <w:jc w:val="center"/>
        <w:rPr>
          <w:rFonts w:asciiTheme="majorHAnsi" w:hAnsiTheme="majorHAnsi"/>
          <w:sz w:val="24"/>
          <w:szCs w:val="24"/>
        </w:rPr>
      </w:pPr>
      <w:r>
        <w:rPr>
          <w:rFonts w:asciiTheme="majorHAnsi" w:hAnsiTheme="majorHAnsi"/>
          <w:sz w:val="24"/>
          <w:szCs w:val="24"/>
        </w:rPr>
        <w:t xml:space="preserve">30 East </w:t>
      </w:r>
      <w:proofErr w:type="spellStart"/>
      <w:r>
        <w:rPr>
          <w:rFonts w:asciiTheme="majorHAnsi" w:hAnsiTheme="majorHAnsi"/>
          <w:sz w:val="24"/>
          <w:szCs w:val="24"/>
        </w:rPr>
        <w:t>Darrah</w:t>
      </w:r>
      <w:proofErr w:type="spellEnd"/>
      <w:r>
        <w:rPr>
          <w:rFonts w:asciiTheme="majorHAnsi" w:hAnsiTheme="majorHAnsi"/>
          <w:sz w:val="24"/>
          <w:szCs w:val="24"/>
        </w:rPr>
        <w:t xml:space="preserve"> Ln</w:t>
      </w:r>
    </w:p>
    <w:p w:rsidR="00AE2C61" w:rsidRDefault="00AE2C61" w:rsidP="00AE5C91">
      <w:pPr>
        <w:jc w:val="center"/>
        <w:rPr>
          <w:rFonts w:asciiTheme="majorHAnsi" w:hAnsiTheme="majorHAnsi"/>
          <w:sz w:val="24"/>
          <w:szCs w:val="24"/>
        </w:rPr>
      </w:pPr>
      <w:r>
        <w:rPr>
          <w:rFonts w:asciiTheme="majorHAnsi" w:hAnsiTheme="majorHAnsi"/>
          <w:sz w:val="24"/>
          <w:szCs w:val="24"/>
        </w:rPr>
        <w:t>Lawrenceville, NJ 08648</w:t>
      </w:r>
    </w:p>
    <w:p w:rsidR="00AE2C61" w:rsidRDefault="00AE2C61" w:rsidP="00AE5C91">
      <w:pPr>
        <w:jc w:val="center"/>
        <w:rPr>
          <w:rFonts w:asciiTheme="majorHAnsi" w:hAnsiTheme="majorHAnsi"/>
          <w:sz w:val="24"/>
          <w:szCs w:val="24"/>
        </w:rPr>
      </w:pPr>
    </w:p>
    <w:p w:rsidR="00AE2C61" w:rsidRDefault="00AE2C61" w:rsidP="00AE2C61">
      <w:pPr>
        <w:spacing w:line="480" w:lineRule="auto"/>
        <w:rPr>
          <w:rFonts w:asciiTheme="majorHAnsi" w:hAnsiTheme="majorHAnsi"/>
          <w:color w:val="000000"/>
          <w:sz w:val="24"/>
          <w:szCs w:val="24"/>
        </w:rPr>
      </w:pPr>
      <w:r w:rsidRPr="00AE2C61">
        <w:rPr>
          <w:rFonts w:asciiTheme="majorHAnsi" w:hAnsiTheme="majorHAnsi"/>
          <w:sz w:val="24"/>
          <w:szCs w:val="24"/>
        </w:rPr>
        <w:tab/>
        <w:t xml:space="preserve">Although walk-in applications are welcome, </w:t>
      </w:r>
      <w:r w:rsidRPr="00B15BDC">
        <w:rPr>
          <w:rFonts w:asciiTheme="majorHAnsi" w:hAnsiTheme="majorHAnsi"/>
          <w:b/>
          <w:sz w:val="24"/>
          <w:szCs w:val="24"/>
        </w:rPr>
        <w:t xml:space="preserve">residents are encouraged, but not required, to call </w:t>
      </w:r>
      <w:r w:rsidRPr="00B15BDC">
        <w:rPr>
          <w:rFonts w:asciiTheme="majorHAnsi" w:hAnsiTheme="majorHAnsi"/>
          <w:b/>
          <w:color w:val="000000"/>
          <w:sz w:val="24"/>
          <w:szCs w:val="24"/>
        </w:rPr>
        <w:t xml:space="preserve">(609) 989-6473 to </w:t>
      </w:r>
      <w:r w:rsidR="00B15BDC" w:rsidRPr="00B15BDC">
        <w:rPr>
          <w:rFonts w:asciiTheme="majorHAnsi" w:hAnsiTheme="majorHAnsi"/>
          <w:b/>
          <w:color w:val="000000"/>
          <w:sz w:val="24"/>
          <w:szCs w:val="24"/>
        </w:rPr>
        <w:t>reserve a time to have their applications processed and photos taken, if needed.</w:t>
      </w:r>
      <w:r w:rsidR="00B15BDC">
        <w:rPr>
          <w:rFonts w:asciiTheme="majorHAnsi" w:hAnsiTheme="majorHAnsi"/>
          <w:color w:val="000000"/>
          <w:sz w:val="24"/>
          <w:szCs w:val="24"/>
        </w:rPr>
        <w:t xml:space="preserve"> Every effort will be made to assist residents who have not made a reservation. </w:t>
      </w:r>
      <w:r>
        <w:rPr>
          <w:rFonts w:asciiTheme="majorHAnsi" w:hAnsiTheme="majorHAnsi"/>
          <w:color w:val="000000"/>
          <w:sz w:val="24"/>
          <w:szCs w:val="24"/>
        </w:rPr>
        <w:t xml:space="preserve"> </w:t>
      </w:r>
      <w:r w:rsidR="00B15BDC">
        <w:rPr>
          <w:rFonts w:asciiTheme="majorHAnsi" w:hAnsiTheme="majorHAnsi"/>
          <w:color w:val="000000"/>
          <w:sz w:val="24"/>
          <w:szCs w:val="24"/>
        </w:rPr>
        <w:t xml:space="preserve">Additional staff members from the County Clerk’s office will be on hand to assist residents. </w:t>
      </w:r>
    </w:p>
    <w:p w:rsidR="00B15BDC" w:rsidRDefault="00B15BDC" w:rsidP="00AE2C61">
      <w:pPr>
        <w:spacing w:line="480" w:lineRule="auto"/>
        <w:rPr>
          <w:rFonts w:asciiTheme="majorHAnsi" w:hAnsiTheme="majorHAnsi"/>
          <w:color w:val="000000"/>
          <w:sz w:val="24"/>
          <w:szCs w:val="24"/>
        </w:rPr>
      </w:pPr>
      <w:r>
        <w:rPr>
          <w:rFonts w:asciiTheme="majorHAnsi" w:hAnsiTheme="majorHAnsi"/>
          <w:color w:val="000000"/>
          <w:sz w:val="24"/>
          <w:szCs w:val="24"/>
        </w:rPr>
        <w:tab/>
        <w:t xml:space="preserve">To apply for a passport, residents will need: </w:t>
      </w:r>
    </w:p>
    <w:p w:rsidR="009A1AA8" w:rsidRPr="009A1AA8" w:rsidRDefault="00B15BDC" w:rsidP="00B15BDC">
      <w:pPr>
        <w:pStyle w:val="ListParagraph"/>
        <w:numPr>
          <w:ilvl w:val="0"/>
          <w:numId w:val="1"/>
        </w:numPr>
        <w:spacing w:line="480" w:lineRule="auto"/>
        <w:rPr>
          <w:rFonts w:asciiTheme="majorHAnsi" w:hAnsiTheme="majorHAnsi"/>
          <w:sz w:val="24"/>
          <w:szCs w:val="24"/>
        </w:rPr>
      </w:pPr>
      <w:r w:rsidRPr="00B15BDC">
        <w:rPr>
          <w:rFonts w:asciiTheme="majorHAnsi" w:hAnsiTheme="majorHAnsi"/>
          <w:color w:val="000000"/>
          <w:sz w:val="24"/>
          <w:szCs w:val="24"/>
        </w:rPr>
        <w:t>Proof of US citizenship in the form of a state</w:t>
      </w:r>
      <w:r w:rsidR="009A1AA8">
        <w:rPr>
          <w:rFonts w:asciiTheme="majorHAnsi" w:hAnsiTheme="majorHAnsi"/>
          <w:color w:val="000000"/>
          <w:sz w:val="24"/>
          <w:szCs w:val="24"/>
        </w:rPr>
        <w:t>-</w:t>
      </w:r>
      <w:r w:rsidRPr="00B15BDC">
        <w:rPr>
          <w:rFonts w:asciiTheme="majorHAnsi" w:hAnsiTheme="majorHAnsi"/>
          <w:color w:val="000000"/>
          <w:sz w:val="24"/>
          <w:szCs w:val="24"/>
        </w:rPr>
        <w:t>certified birth certificate</w:t>
      </w:r>
    </w:p>
    <w:p w:rsidR="00B15BDC" w:rsidRPr="00B15BDC" w:rsidRDefault="00B15BDC" w:rsidP="00B15BDC">
      <w:pPr>
        <w:pStyle w:val="ListParagraph"/>
        <w:numPr>
          <w:ilvl w:val="0"/>
          <w:numId w:val="1"/>
        </w:numPr>
        <w:spacing w:line="480" w:lineRule="auto"/>
        <w:rPr>
          <w:rFonts w:asciiTheme="majorHAnsi" w:hAnsiTheme="majorHAnsi"/>
          <w:sz w:val="24"/>
          <w:szCs w:val="24"/>
        </w:rPr>
      </w:pPr>
      <w:r w:rsidRPr="00B15BDC">
        <w:rPr>
          <w:rFonts w:asciiTheme="majorHAnsi" w:hAnsiTheme="majorHAnsi"/>
          <w:color w:val="000000"/>
          <w:sz w:val="24"/>
          <w:szCs w:val="24"/>
        </w:rPr>
        <w:lastRenderedPageBreak/>
        <w:t>US naturalization certif</w:t>
      </w:r>
      <w:r w:rsidR="00F71239">
        <w:rPr>
          <w:rFonts w:asciiTheme="majorHAnsi" w:hAnsiTheme="majorHAnsi"/>
          <w:color w:val="000000"/>
          <w:sz w:val="24"/>
          <w:szCs w:val="24"/>
        </w:rPr>
        <w:t>icate or a previous US Passport</w:t>
      </w:r>
    </w:p>
    <w:p w:rsidR="00B15BDC" w:rsidRPr="00B15BDC" w:rsidRDefault="00B15BDC" w:rsidP="00B15BDC">
      <w:pPr>
        <w:pStyle w:val="ListParagraph"/>
        <w:numPr>
          <w:ilvl w:val="0"/>
          <w:numId w:val="1"/>
        </w:numPr>
        <w:spacing w:line="480" w:lineRule="auto"/>
        <w:rPr>
          <w:rFonts w:asciiTheme="majorHAnsi" w:hAnsiTheme="majorHAnsi"/>
          <w:sz w:val="24"/>
          <w:szCs w:val="24"/>
        </w:rPr>
      </w:pPr>
      <w:r w:rsidRPr="00B15BDC">
        <w:rPr>
          <w:rFonts w:asciiTheme="majorHAnsi" w:hAnsiTheme="majorHAnsi"/>
          <w:color w:val="000000"/>
          <w:sz w:val="24"/>
          <w:szCs w:val="24"/>
        </w:rPr>
        <w:t>Proof of identity in the form of a current driver’s license or st</w:t>
      </w:r>
      <w:r w:rsidR="00354605">
        <w:rPr>
          <w:rFonts w:asciiTheme="majorHAnsi" w:hAnsiTheme="majorHAnsi"/>
          <w:color w:val="000000"/>
          <w:sz w:val="24"/>
          <w:szCs w:val="24"/>
        </w:rPr>
        <w:t>ate-</w:t>
      </w:r>
      <w:r>
        <w:rPr>
          <w:rFonts w:asciiTheme="majorHAnsi" w:hAnsiTheme="majorHAnsi"/>
          <w:color w:val="000000"/>
          <w:sz w:val="24"/>
          <w:szCs w:val="24"/>
        </w:rPr>
        <w:t>issued identification card.</w:t>
      </w:r>
    </w:p>
    <w:p w:rsidR="00B15BDC" w:rsidRDefault="00B15BDC" w:rsidP="00373CA9">
      <w:pPr>
        <w:spacing w:line="480" w:lineRule="auto"/>
        <w:ind w:firstLine="720"/>
        <w:rPr>
          <w:rFonts w:asciiTheme="majorHAnsi" w:hAnsiTheme="majorHAnsi"/>
          <w:sz w:val="24"/>
          <w:szCs w:val="24"/>
        </w:rPr>
      </w:pPr>
      <w:r>
        <w:rPr>
          <w:rFonts w:asciiTheme="majorHAnsi" w:hAnsiTheme="majorHAnsi"/>
          <w:sz w:val="24"/>
          <w:szCs w:val="24"/>
        </w:rPr>
        <w:t>A US passport is valid for ten years for adults and five for minors</w:t>
      </w:r>
      <w:r w:rsidR="00F71239">
        <w:rPr>
          <w:rFonts w:asciiTheme="majorHAnsi" w:hAnsiTheme="majorHAnsi"/>
          <w:sz w:val="24"/>
          <w:szCs w:val="24"/>
        </w:rPr>
        <w:t xml:space="preserve"> (under 16)</w:t>
      </w:r>
      <w:r>
        <w:rPr>
          <w:rFonts w:asciiTheme="majorHAnsi" w:hAnsiTheme="majorHAnsi"/>
          <w:sz w:val="24"/>
          <w:szCs w:val="24"/>
        </w:rPr>
        <w:t xml:space="preserve">. The cost for </w:t>
      </w:r>
      <w:r w:rsidR="00373CA9">
        <w:rPr>
          <w:rFonts w:asciiTheme="majorHAnsi" w:hAnsiTheme="majorHAnsi"/>
          <w:sz w:val="24"/>
          <w:szCs w:val="24"/>
        </w:rPr>
        <w:t xml:space="preserve">a passport is $110 for </w:t>
      </w:r>
      <w:r w:rsidR="00F71239">
        <w:rPr>
          <w:rFonts w:asciiTheme="majorHAnsi" w:hAnsiTheme="majorHAnsi"/>
          <w:sz w:val="24"/>
          <w:szCs w:val="24"/>
        </w:rPr>
        <w:t>adults</w:t>
      </w:r>
      <w:r w:rsidR="00373CA9">
        <w:rPr>
          <w:rFonts w:asciiTheme="majorHAnsi" w:hAnsiTheme="majorHAnsi"/>
          <w:sz w:val="24"/>
          <w:szCs w:val="24"/>
        </w:rPr>
        <w:t xml:space="preserve"> and $80 for min</w:t>
      </w:r>
      <w:r w:rsidR="004954B2">
        <w:rPr>
          <w:rFonts w:asciiTheme="majorHAnsi" w:hAnsiTheme="majorHAnsi"/>
          <w:sz w:val="24"/>
          <w:szCs w:val="24"/>
        </w:rPr>
        <w:t>ors, plus a processing fee of $3</w:t>
      </w:r>
      <w:bookmarkStart w:id="0" w:name="_GoBack"/>
      <w:bookmarkEnd w:id="0"/>
      <w:r w:rsidR="00373CA9">
        <w:rPr>
          <w:rFonts w:asciiTheme="majorHAnsi" w:hAnsiTheme="majorHAnsi"/>
          <w:sz w:val="24"/>
          <w:szCs w:val="24"/>
        </w:rPr>
        <w:t xml:space="preserve">5. Photos will be taken on-site for $15 for adults and $10 for senior citizens and minors. </w:t>
      </w:r>
      <w:r w:rsidR="00373CA9" w:rsidRPr="00373CA9">
        <w:rPr>
          <w:rFonts w:asciiTheme="majorHAnsi" w:hAnsiTheme="majorHAnsi"/>
          <w:b/>
          <w:sz w:val="24"/>
          <w:szCs w:val="24"/>
        </w:rPr>
        <w:t>The County Clerk will accept checks or money orders as payment; no cash or cards can be accepted.</w:t>
      </w:r>
      <w:r w:rsidR="00373CA9">
        <w:rPr>
          <w:rFonts w:asciiTheme="majorHAnsi" w:hAnsiTheme="majorHAnsi"/>
          <w:sz w:val="24"/>
          <w:szCs w:val="24"/>
        </w:rPr>
        <w:t xml:space="preserve"> </w:t>
      </w:r>
      <w:r w:rsidR="00F71239">
        <w:rPr>
          <w:rFonts w:asciiTheme="majorHAnsi" w:hAnsiTheme="majorHAnsi"/>
          <w:sz w:val="24"/>
          <w:szCs w:val="24"/>
        </w:rPr>
        <w:t>Federal government law requires a separate check for each application.</w:t>
      </w:r>
    </w:p>
    <w:p w:rsidR="00373CA9" w:rsidRDefault="00373CA9" w:rsidP="00373CA9">
      <w:pPr>
        <w:spacing w:line="480" w:lineRule="auto"/>
        <w:ind w:firstLine="720"/>
        <w:rPr>
          <w:rFonts w:asciiTheme="majorHAnsi" w:hAnsiTheme="majorHAnsi"/>
          <w:color w:val="000000"/>
          <w:sz w:val="24"/>
          <w:szCs w:val="24"/>
        </w:rPr>
      </w:pPr>
      <w:r>
        <w:rPr>
          <w:rFonts w:asciiTheme="majorHAnsi" w:hAnsiTheme="majorHAnsi"/>
          <w:sz w:val="24"/>
          <w:szCs w:val="24"/>
        </w:rPr>
        <w:t xml:space="preserve">The US Department of State now requires the full names of passport applicants’ parents’ names to be listed on all certified birth certificates to be considered as primary evidence of US citizenship. </w:t>
      </w:r>
      <w:r w:rsidRPr="00373CA9">
        <w:rPr>
          <w:rFonts w:asciiTheme="majorHAnsi" w:hAnsiTheme="majorHAnsi"/>
          <w:color w:val="000000"/>
          <w:sz w:val="24"/>
          <w:szCs w:val="24"/>
        </w:rPr>
        <w:t>T</w:t>
      </w:r>
      <w:r w:rsidR="00520782">
        <w:rPr>
          <w:rFonts w:asciiTheme="majorHAnsi" w:hAnsiTheme="majorHAnsi"/>
          <w:color w:val="000000"/>
          <w:sz w:val="24"/>
          <w:szCs w:val="24"/>
        </w:rPr>
        <w:t xml:space="preserve">he requirements apply to all </w:t>
      </w:r>
      <w:r w:rsidRPr="00373CA9">
        <w:rPr>
          <w:rFonts w:asciiTheme="majorHAnsi" w:hAnsiTheme="majorHAnsi"/>
          <w:color w:val="000000"/>
          <w:sz w:val="24"/>
          <w:szCs w:val="24"/>
        </w:rPr>
        <w:t xml:space="preserve">applicants, regardless of age. Certified birth certificates missing parental information will not be accepted as proof of </w:t>
      </w:r>
      <w:r w:rsidR="0097474D">
        <w:rPr>
          <w:rFonts w:asciiTheme="majorHAnsi" w:hAnsiTheme="majorHAnsi"/>
          <w:color w:val="000000"/>
          <w:sz w:val="24"/>
          <w:szCs w:val="24"/>
        </w:rPr>
        <w:t>US citizenship.</w:t>
      </w:r>
    </w:p>
    <w:p w:rsidR="0097474D" w:rsidRDefault="00373CA9" w:rsidP="00373CA9">
      <w:pPr>
        <w:spacing w:line="480" w:lineRule="auto"/>
        <w:ind w:firstLine="720"/>
        <w:rPr>
          <w:rFonts w:asciiTheme="majorHAnsi" w:hAnsiTheme="majorHAnsi"/>
          <w:color w:val="000000"/>
          <w:sz w:val="24"/>
          <w:szCs w:val="24"/>
        </w:rPr>
      </w:pPr>
      <w:r w:rsidRPr="00373CA9">
        <w:rPr>
          <w:rFonts w:asciiTheme="majorHAnsi" w:hAnsiTheme="majorHAnsi"/>
          <w:color w:val="000000"/>
          <w:sz w:val="24"/>
          <w:szCs w:val="24"/>
        </w:rPr>
        <w:t xml:space="preserve">For </w:t>
      </w:r>
      <w:r w:rsidR="0097474D">
        <w:rPr>
          <w:rFonts w:asciiTheme="majorHAnsi" w:hAnsiTheme="majorHAnsi"/>
          <w:color w:val="000000"/>
          <w:sz w:val="24"/>
          <w:szCs w:val="24"/>
        </w:rPr>
        <w:t>minor</w:t>
      </w:r>
      <w:r w:rsidR="00F71239">
        <w:rPr>
          <w:rFonts w:asciiTheme="majorHAnsi" w:hAnsiTheme="majorHAnsi"/>
          <w:color w:val="000000"/>
          <w:sz w:val="24"/>
          <w:szCs w:val="24"/>
        </w:rPr>
        <w:t>s</w:t>
      </w:r>
      <w:r w:rsidR="0097474D">
        <w:rPr>
          <w:rFonts w:asciiTheme="majorHAnsi" w:hAnsiTheme="majorHAnsi"/>
          <w:color w:val="000000"/>
          <w:sz w:val="24"/>
          <w:szCs w:val="24"/>
        </w:rPr>
        <w:t>, f</w:t>
      </w:r>
      <w:r w:rsidRPr="00373CA9">
        <w:rPr>
          <w:rFonts w:asciiTheme="majorHAnsi" w:hAnsiTheme="majorHAnsi"/>
          <w:color w:val="000000"/>
          <w:sz w:val="24"/>
          <w:szCs w:val="24"/>
        </w:rPr>
        <w:t>ederal passport guidelines require bot</w:t>
      </w:r>
      <w:r w:rsidR="00F71239">
        <w:rPr>
          <w:rFonts w:asciiTheme="majorHAnsi" w:hAnsiTheme="majorHAnsi"/>
          <w:color w:val="000000"/>
          <w:sz w:val="24"/>
          <w:szCs w:val="24"/>
        </w:rPr>
        <w:t xml:space="preserve">h parents to appear in person - </w:t>
      </w:r>
      <w:r w:rsidRPr="00373CA9">
        <w:rPr>
          <w:rFonts w:asciiTheme="majorHAnsi" w:hAnsiTheme="majorHAnsi"/>
          <w:color w:val="000000"/>
          <w:sz w:val="24"/>
          <w:szCs w:val="24"/>
        </w:rPr>
        <w:t>or one parent in person with no</w:t>
      </w:r>
      <w:r w:rsidR="0097474D">
        <w:rPr>
          <w:rFonts w:asciiTheme="majorHAnsi" w:hAnsiTheme="majorHAnsi"/>
          <w:color w:val="000000"/>
          <w:sz w:val="24"/>
          <w:szCs w:val="24"/>
        </w:rPr>
        <w:t>tarized federal consent forms -</w:t>
      </w:r>
      <w:r w:rsidRPr="00373CA9">
        <w:rPr>
          <w:rFonts w:asciiTheme="majorHAnsi" w:hAnsiTheme="majorHAnsi"/>
          <w:color w:val="000000"/>
          <w:sz w:val="24"/>
          <w:szCs w:val="24"/>
        </w:rPr>
        <w:t xml:space="preserve"> when applying for a passport for a </w:t>
      </w:r>
      <w:r w:rsidR="0097474D">
        <w:rPr>
          <w:rFonts w:asciiTheme="majorHAnsi" w:hAnsiTheme="majorHAnsi"/>
          <w:color w:val="000000"/>
          <w:sz w:val="24"/>
          <w:szCs w:val="24"/>
        </w:rPr>
        <w:t>minor.</w:t>
      </w:r>
    </w:p>
    <w:p w:rsidR="0097474D" w:rsidRDefault="0097474D" w:rsidP="00373CA9">
      <w:pPr>
        <w:spacing w:line="480" w:lineRule="auto"/>
        <w:ind w:firstLine="720"/>
        <w:rPr>
          <w:rFonts w:asciiTheme="majorHAnsi" w:hAnsiTheme="majorHAnsi"/>
          <w:color w:val="000000"/>
          <w:sz w:val="24"/>
          <w:szCs w:val="24"/>
        </w:rPr>
      </w:pPr>
      <w:r w:rsidRPr="0097474D">
        <w:rPr>
          <w:rFonts w:asciiTheme="majorHAnsi" w:hAnsiTheme="majorHAnsi"/>
          <w:color w:val="000000"/>
          <w:sz w:val="24"/>
          <w:szCs w:val="24"/>
        </w:rPr>
        <w:t xml:space="preserve">While routine applications for US Passports are now being processed </w:t>
      </w:r>
      <w:r>
        <w:rPr>
          <w:rFonts w:asciiTheme="majorHAnsi" w:hAnsiTheme="majorHAnsi"/>
          <w:color w:val="000000"/>
          <w:sz w:val="24"/>
          <w:szCs w:val="24"/>
        </w:rPr>
        <w:t>within a four to six-week period</w:t>
      </w:r>
      <w:r w:rsidRPr="0097474D">
        <w:rPr>
          <w:rFonts w:asciiTheme="majorHAnsi" w:hAnsiTheme="majorHAnsi"/>
          <w:color w:val="000000"/>
          <w:sz w:val="24"/>
          <w:szCs w:val="24"/>
        </w:rPr>
        <w:t xml:space="preserve">, the early spring season is a good time to apply since the US </w:t>
      </w:r>
      <w:r>
        <w:rPr>
          <w:rFonts w:asciiTheme="majorHAnsi" w:hAnsiTheme="majorHAnsi"/>
          <w:color w:val="000000"/>
          <w:sz w:val="24"/>
          <w:szCs w:val="24"/>
        </w:rPr>
        <w:t>Department of State</w:t>
      </w:r>
      <w:r w:rsidRPr="0097474D">
        <w:rPr>
          <w:rFonts w:asciiTheme="majorHAnsi" w:hAnsiTheme="majorHAnsi"/>
          <w:color w:val="000000"/>
          <w:sz w:val="24"/>
          <w:szCs w:val="24"/>
        </w:rPr>
        <w:t xml:space="preserve"> historically receives large numbers of applications as the summer travel season nears. “Travelers who have not yet applied for</w:t>
      </w:r>
      <w:r w:rsidR="004B3FF4">
        <w:rPr>
          <w:rFonts w:asciiTheme="majorHAnsi" w:hAnsiTheme="majorHAnsi"/>
          <w:color w:val="000000"/>
          <w:sz w:val="24"/>
          <w:szCs w:val="24"/>
        </w:rPr>
        <w:t xml:space="preserve"> a passport should do so</w:t>
      </w:r>
      <w:r>
        <w:rPr>
          <w:rFonts w:asciiTheme="majorHAnsi" w:hAnsiTheme="majorHAnsi"/>
          <w:color w:val="000000"/>
          <w:sz w:val="24"/>
          <w:szCs w:val="24"/>
        </w:rPr>
        <w:t>.</w:t>
      </w:r>
      <w:r w:rsidRPr="0097474D">
        <w:rPr>
          <w:rFonts w:asciiTheme="majorHAnsi" w:hAnsiTheme="majorHAnsi"/>
          <w:color w:val="000000"/>
          <w:sz w:val="24"/>
          <w:szCs w:val="24"/>
        </w:rPr>
        <w:t xml:space="preserve"> </w:t>
      </w:r>
      <w:r>
        <w:rPr>
          <w:rFonts w:asciiTheme="majorHAnsi" w:hAnsiTheme="majorHAnsi"/>
          <w:color w:val="000000"/>
          <w:sz w:val="24"/>
          <w:szCs w:val="24"/>
        </w:rPr>
        <w:t>T</w:t>
      </w:r>
      <w:r w:rsidRPr="0097474D">
        <w:rPr>
          <w:rFonts w:asciiTheme="majorHAnsi" w:hAnsiTheme="majorHAnsi"/>
          <w:color w:val="000000"/>
          <w:sz w:val="24"/>
          <w:szCs w:val="24"/>
        </w:rPr>
        <w:t xml:space="preserve">he overall demand for passports has been rising due to changes in travel requirements, which now </w:t>
      </w:r>
      <w:r w:rsidR="00F71239">
        <w:rPr>
          <w:rFonts w:asciiTheme="majorHAnsi" w:hAnsiTheme="majorHAnsi"/>
          <w:color w:val="000000"/>
          <w:sz w:val="24"/>
          <w:szCs w:val="24"/>
        </w:rPr>
        <w:t>mandate</w:t>
      </w:r>
      <w:r w:rsidRPr="0097474D">
        <w:rPr>
          <w:rFonts w:asciiTheme="majorHAnsi" w:hAnsiTheme="majorHAnsi"/>
          <w:color w:val="000000"/>
          <w:sz w:val="24"/>
          <w:szCs w:val="24"/>
        </w:rPr>
        <w:t xml:space="preserve"> passports for air, land and sea travel outside of the United States</w:t>
      </w:r>
      <w:r>
        <w:rPr>
          <w:rFonts w:asciiTheme="majorHAnsi" w:hAnsiTheme="majorHAnsi"/>
          <w:color w:val="000000"/>
          <w:sz w:val="24"/>
          <w:szCs w:val="24"/>
        </w:rPr>
        <w:t>.</w:t>
      </w:r>
      <w:r w:rsidRPr="0097474D">
        <w:rPr>
          <w:rFonts w:asciiTheme="majorHAnsi" w:hAnsiTheme="majorHAnsi"/>
          <w:color w:val="000000"/>
          <w:sz w:val="24"/>
          <w:szCs w:val="24"/>
        </w:rPr>
        <w:t xml:space="preserve"> </w:t>
      </w:r>
      <w:r>
        <w:rPr>
          <w:rFonts w:asciiTheme="majorHAnsi" w:hAnsiTheme="majorHAnsi"/>
          <w:color w:val="000000"/>
          <w:sz w:val="24"/>
          <w:szCs w:val="24"/>
        </w:rPr>
        <w:t xml:space="preserve">This includes the </w:t>
      </w:r>
      <w:r w:rsidRPr="0097474D">
        <w:rPr>
          <w:rFonts w:asciiTheme="majorHAnsi" w:hAnsiTheme="majorHAnsi"/>
          <w:color w:val="000000"/>
          <w:sz w:val="24"/>
          <w:szCs w:val="24"/>
        </w:rPr>
        <w:t>Caribbean, Canada and Mexico,” adv</w:t>
      </w:r>
      <w:r>
        <w:rPr>
          <w:rFonts w:asciiTheme="majorHAnsi" w:hAnsiTheme="majorHAnsi"/>
          <w:color w:val="000000"/>
          <w:sz w:val="24"/>
          <w:szCs w:val="24"/>
        </w:rPr>
        <w:t>ises Mercer County Clerk Paula Sollami-</w:t>
      </w:r>
      <w:r w:rsidRPr="0097474D">
        <w:rPr>
          <w:rFonts w:asciiTheme="majorHAnsi" w:hAnsiTheme="majorHAnsi"/>
          <w:color w:val="000000"/>
          <w:sz w:val="24"/>
          <w:szCs w:val="24"/>
        </w:rPr>
        <w:t>Covello.</w:t>
      </w:r>
    </w:p>
    <w:p w:rsidR="00766EF4" w:rsidRDefault="00766EF4" w:rsidP="00373CA9">
      <w:pPr>
        <w:spacing w:line="480" w:lineRule="auto"/>
        <w:ind w:firstLine="720"/>
        <w:rPr>
          <w:rFonts w:asciiTheme="majorHAnsi" w:hAnsiTheme="majorHAnsi"/>
          <w:color w:val="000000"/>
          <w:sz w:val="24"/>
          <w:szCs w:val="24"/>
        </w:rPr>
      </w:pPr>
      <w:r w:rsidRPr="00B4050E">
        <w:rPr>
          <w:rFonts w:asciiTheme="majorHAnsi" w:hAnsiTheme="majorHAnsi"/>
          <w:color w:val="000000"/>
          <w:sz w:val="24"/>
          <w:szCs w:val="24"/>
        </w:rPr>
        <w:t>For those unable to participate in the events listed above, the Mercer County Clerk’s office still processes US passport</w:t>
      </w:r>
      <w:r>
        <w:rPr>
          <w:rFonts w:asciiTheme="majorHAnsi" w:hAnsiTheme="majorHAnsi"/>
          <w:color w:val="000000"/>
          <w:sz w:val="24"/>
          <w:szCs w:val="24"/>
        </w:rPr>
        <w:t>s</w:t>
      </w:r>
      <w:r w:rsidRPr="00B4050E">
        <w:rPr>
          <w:rFonts w:asciiTheme="majorHAnsi" w:hAnsiTheme="majorHAnsi"/>
          <w:color w:val="000000"/>
          <w:sz w:val="24"/>
          <w:szCs w:val="24"/>
        </w:rPr>
        <w:t xml:space="preserve"> on a regular basis during business hours at the office, located on 209 South Broad Street in Trenton. Residents can also apply at the Mercer County Connection satellite office, which is located in the Hamilton Square Shopping Center on State Highway 33 and </w:t>
      </w:r>
      <w:proofErr w:type="spellStart"/>
      <w:r w:rsidRPr="00B4050E">
        <w:rPr>
          <w:rFonts w:asciiTheme="majorHAnsi" w:hAnsiTheme="majorHAnsi"/>
          <w:color w:val="000000"/>
          <w:sz w:val="24"/>
          <w:szCs w:val="24"/>
        </w:rPr>
        <w:t>Paxson</w:t>
      </w:r>
      <w:proofErr w:type="spellEnd"/>
      <w:r w:rsidRPr="00B4050E">
        <w:rPr>
          <w:rFonts w:asciiTheme="majorHAnsi" w:hAnsiTheme="majorHAnsi"/>
          <w:color w:val="000000"/>
          <w:sz w:val="24"/>
          <w:szCs w:val="24"/>
        </w:rPr>
        <w:t xml:space="preserve"> Avenue in Hamilton Township. The County Connection satellite office </w:t>
      </w:r>
      <w:r>
        <w:rPr>
          <w:rFonts w:asciiTheme="majorHAnsi" w:hAnsiTheme="majorHAnsi"/>
          <w:color w:val="000000"/>
          <w:sz w:val="24"/>
          <w:szCs w:val="24"/>
        </w:rPr>
        <w:t xml:space="preserve">also </w:t>
      </w:r>
      <w:r w:rsidRPr="00B4050E">
        <w:rPr>
          <w:rFonts w:asciiTheme="majorHAnsi" w:hAnsiTheme="majorHAnsi"/>
          <w:color w:val="000000"/>
          <w:sz w:val="24"/>
          <w:szCs w:val="24"/>
        </w:rPr>
        <w:t>offers evening and Saturday hours for the convenience of Mercer County residents. Passport photos a</w:t>
      </w:r>
      <w:r>
        <w:rPr>
          <w:rFonts w:asciiTheme="majorHAnsi" w:hAnsiTheme="majorHAnsi"/>
          <w:color w:val="000000"/>
          <w:sz w:val="24"/>
          <w:szCs w:val="24"/>
        </w:rPr>
        <w:t>re available at both locations.</w:t>
      </w:r>
    </w:p>
    <w:p w:rsidR="004B3FF4" w:rsidRDefault="004B3FF4" w:rsidP="00766EF4">
      <w:pPr>
        <w:spacing w:line="480" w:lineRule="auto"/>
        <w:ind w:firstLine="720"/>
        <w:rPr>
          <w:rFonts w:asciiTheme="majorHAnsi" w:hAnsiTheme="majorHAnsi"/>
          <w:color w:val="000000"/>
          <w:sz w:val="24"/>
          <w:szCs w:val="24"/>
        </w:rPr>
      </w:pPr>
      <w:r>
        <w:rPr>
          <w:rFonts w:asciiTheme="majorHAnsi" w:hAnsiTheme="majorHAnsi"/>
          <w:color w:val="000000"/>
          <w:sz w:val="24"/>
          <w:szCs w:val="24"/>
        </w:rPr>
        <w:lastRenderedPageBreak/>
        <w:t>For</w:t>
      </w:r>
      <w:r w:rsidR="0097474D">
        <w:rPr>
          <w:rFonts w:asciiTheme="majorHAnsi" w:hAnsiTheme="majorHAnsi"/>
          <w:color w:val="000000"/>
          <w:sz w:val="24"/>
          <w:szCs w:val="24"/>
        </w:rPr>
        <w:t xml:space="preserve"> those not planning international travel</w:t>
      </w:r>
      <w:r>
        <w:rPr>
          <w:rFonts w:asciiTheme="majorHAnsi" w:hAnsiTheme="majorHAnsi"/>
          <w:color w:val="000000"/>
          <w:sz w:val="24"/>
          <w:szCs w:val="24"/>
        </w:rPr>
        <w:t xml:space="preserve"> in the near future</w:t>
      </w:r>
      <w:r w:rsidR="0097474D">
        <w:rPr>
          <w:rFonts w:asciiTheme="majorHAnsi" w:hAnsiTheme="majorHAnsi"/>
          <w:color w:val="000000"/>
          <w:sz w:val="24"/>
          <w:szCs w:val="24"/>
        </w:rPr>
        <w:t xml:space="preserve">, a passport is </w:t>
      </w:r>
      <w:r w:rsidR="00C525D1">
        <w:rPr>
          <w:rFonts w:asciiTheme="majorHAnsi" w:hAnsiTheme="majorHAnsi"/>
          <w:color w:val="000000"/>
          <w:sz w:val="24"/>
          <w:szCs w:val="24"/>
        </w:rPr>
        <w:t xml:space="preserve">still a good form to have. In addition to being a valid form of photo identification, a passport can be used for work authorization, </w:t>
      </w:r>
      <w:r w:rsidR="009A1AA8">
        <w:rPr>
          <w:rFonts w:asciiTheme="majorHAnsi" w:hAnsiTheme="majorHAnsi"/>
          <w:color w:val="000000"/>
          <w:sz w:val="24"/>
          <w:szCs w:val="24"/>
        </w:rPr>
        <w:t xml:space="preserve">applying for a new passport, </w:t>
      </w:r>
      <w:r w:rsidR="00C525D1">
        <w:rPr>
          <w:rFonts w:asciiTheme="majorHAnsi" w:hAnsiTheme="majorHAnsi"/>
          <w:color w:val="000000"/>
          <w:sz w:val="24"/>
          <w:szCs w:val="24"/>
        </w:rPr>
        <w:t>obtaining a driver’s license or state-issued identification</w:t>
      </w:r>
      <w:r>
        <w:rPr>
          <w:rFonts w:asciiTheme="majorHAnsi" w:hAnsiTheme="majorHAnsi"/>
          <w:color w:val="000000"/>
          <w:sz w:val="24"/>
          <w:szCs w:val="24"/>
        </w:rPr>
        <w:t xml:space="preserve"> card</w:t>
      </w:r>
      <w:r w:rsidR="00C525D1">
        <w:rPr>
          <w:rFonts w:asciiTheme="majorHAnsi" w:hAnsiTheme="majorHAnsi"/>
          <w:color w:val="000000"/>
          <w:sz w:val="24"/>
          <w:szCs w:val="24"/>
        </w:rPr>
        <w:t xml:space="preserve">, school registration (in some districts – check with your local school system), and proof of age (for example, when </w:t>
      </w:r>
      <w:r w:rsidR="00C675C5">
        <w:rPr>
          <w:rFonts w:asciiTheme="majorHAnsi" w:hAnsiTheme="majorHAnsi"/>
          <w:color w:val="000000"/>
          <w:sz w:val="24"/>
          <w:szCs w:val="24"/>
        </w:rPr>
        <w:t>purchasing certain items requiring ID</w:t>
      </w:r>
      <w:r w:rsidR="00C525D1">
        <w:rPr>
          <w:rFonts w:asciiTheme="majorHAnsi" w:hAnsiTheme="majorHAnsi"/>
          <w:color w:val="000000"/>
          <w:sz w:val="24"/>
          <w:szCs w:val="24"/>
        </w:rPr>
        <w:t xml:space="preserve">).  </w:t>
      </w:r>
    </w:p>
    <w:p w:rsidR="00B4050E" w:rsidRPr="00B4050E" w:rsidRDefault="00B4050E" w:rsidP="00B4050E">
      <w:pPr>
        <w:spacing w:line="480" w:lineRule="auto"/>
        <w:ind w:firstLine="720"/>
        <w:rPr>
          <w:rFonts w:asciiTheme="majorHAnsi" w:hAnsiTheme="majorHAnsi"/>
          <w:color w:val="000000"/>
          <w:sz w:val="24"/>
          <w:szCs w:val="24"/>
        </w:rPr>
      </w:pPr>
      <w:r>
        <w:rPr>
          <w:rFonts w:asciiTheme="majorHAnsi" w:hAnsiTheme="majorHAnsi"/>
          <w:color w:val="000000"/>
          <w:sz w:val="24"/>
          <w:szCs w:val="24"/>
        </w:rPr>
        <w:t xml:space="preserve">           </w:t>
      </w:r>
      <w:r w:rsidRPr="00B4050E">
        <w:rPr>
          <w:rFonts w:asciiTheme="majorHAnsi" w:hAnsiTheme="majorHAnsi"/>
          <w:color w:val="000000"/>
          <w:sz w:val="24"/>
          <w:szCs w:val="24"/>
        </w:rPr>
        <w:t xml:space="preserve">For further information on US Passport requirements, residents should visit </w:t>
      </w:r>
      <w:hyperlink r:id="rId7" w:history="1">
        <w:r w:rsidRPr="00B4050E">
          <w:rPr>
            <w:rStyle w:val="Hyperlink"/>
            <w:rFonts w:asciiTheme="majorHAnsi" w:hAnsiTheme="majorHAnsi"/>
            <w:sz w:val="24"/>
            <w:szCs w:val="24"/>
          </w:rPr>
          <w:t>www.mercercounty.org</w:t>
        </w:r>
      </w:hyperlink>
      <w:r w:rsidRPr="00B4050E">
        <w:rPr>
          <w:rFonts w:asciiTheme="majorHAnsi" w:hAnsiTheme="majorHAnsi"/>
          <w:color w:val="000000"/>
          <w:sz w:val="24"/>
          <w:szCs w:val="24"/>
        </w:rPr>
        <w:t xml:space="preserve"> and click on “County Clerk” followed by “General Info”, or call (609) 989-6473.</w:t>
      </w:r>
    </w:p>
    <w:p w:rsidR="00AE5C91" w:rsidRPr="00AE5C91" w:rsidRDefault="00AE5C91" w:rsidP="006D24F6">
      <w:pPr>
        <w:spacing w:line="480" w:lineRule="auto"/>
        <w:rPr>
          <w:rFonts w:asciiTheme="majorHAnsi" w:hAnsiTheme="majorHAnsi"/>
          <w:sz w:val="24"/>
          <w:szCs w:val="24"/>
        </w:rPr>
      </w:pPr>
    </w:p>
    <w:p w:rsidR="00563474" w:rsidRDefault="00563474" w:rsidP="00563474">
      <w:pPr>
        <w:rPr>
          <w:rFonts w:asciiTheme="majorHAnsi" w:hAnsiTheme="majorHAnsi"/>
          <w:sz w:val="24"/>
          <w:szCs w:val="24"/>
        </w:rPr>
      </w:pPr>
    </w:p>
    <w:p w:rsidR="00563474" w:rsidRDefault="00563474" w:rsidP="00563474">
      <w:pPr>
        <w:jc w:val="center"/>
      </w:pPr>
      <w:proofErr w:type="gramStart"/>
      <w:r>
        <w:t>xxx</w:t>
      </w:r>
      <w:proofErr w:type="gramEnd"/>
    </w:p>
    <w:p w:rsidR="00563474" w:rsidRDefault="00563474" w:rsidP="00563474">
      <w:pPr>
        <w:rPr>
          <w:rFonts w:asciiTheme="minorHAnsi" w:hAnsiTheme="minorHAnsi"/>
        </w:rPr>
      </w:pPr>
    </w:p>
    <w:p w:rsidR="00563474" w:rsidRDefault="00563474" w:rsidP="00563474">
      <w:pPr>
        <w:jc w:val="center"/>
      </w:pPr>
    </w:p>
    <w:sectPr w:rsidR="00563474" w:rsidSect="00C12E4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675565"/>
    <w:multiLevelType w:val="hybridMultilevel"/>
    <w:tmpl w:val="738E8B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6B82"/>
    <w:rsid w:val="0000445E"/>
    <w:rsid w:val="000537F3"/>
    <w:rsid w:val="00086B82"/>
    <w:rsid w:val="000B4219"/>
    <w:rsid w:val="002662FE"/>
    <w:rsid w:val="00292BC5"/>
    <w:rsid w:val="002A21BE"/>
    <w:rsid w:val="002C20C6"/>
    <w:rsid w:val="002C57B2"/>
    <w:rsid w:val="00354605"/>
    <w:rsid w:val="00373CA9"/>
    <w:rsid w:val="00381415"/>
    <w:rsid w:val="004954B2"/>
    <w:rsid w:val="004B3FF4"/>
    <w:rsid w:val="00520782"/>
    <w:rsid w:val="00563474"/>
    <w:rsid w:val="006350E5"/>
    <w:rsid w:val="006D24F6"/>
    <w:rsid w:val="006F66C3"/>
    <w:rsid w:val="0070184E"/>
    <w:rsid w:val="00766EF4"/>
    <w:rsid w:val="00973F9A"/>
    <w:rsid w:val="0097474D"/>
    <w:rsid w:val="009A1AA8"/>
    <w:rsid w:val="00A475AA"/>
    <w:rsid w:val="00AE2C61"/>
    <w:rsid w:val="00AE5C91"/>
    <w:rsid w:val="00B15BDC"/>
    <w:rsid w:val="00B4050E"/>
    <w:rsid w:val="00C12E4D"/>
    <w:rsid w:val="00C525D1"/>
    <w:rsid w:val="00C675C5"/>
    <w:rsid w:val="00E07550"/>
    <w:rsid w:val="00E12B12"/>
    <w:rsid w:val="00E75843"/>
    <w:rsid w:val="00EB01C2"/>
    <w:rsid w:val="00F53D8E"/>
    <w:rsid w:val="00F6507E"/>
    <w:rsid w:val="00F71239"/>
    <w:rsid w:val="00FD20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6B82"/>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6B82"/>
    <w:rPr>
      <w:color w:val="0000FF" w:themeColor="hyperlink"/>
      <w:u w:val="single"/>
    </w:rPr>
  </w:style>
  <w:style w:type="paragraph" w:styleId="BalloonText">
    <w:name w:val="Balloon Text"/>
    <w:basedOn w:val="Normal"/>
    <w:link w:val="BalloonTextChar"/>
    <w:uiPriority w:val="99"/>
    <w:semiHidden/>
    <w:unhideWhenUsed/>
    <w:rsid w:val="00C12E4D"/>
    <w:rPr>
      <w:rFonts w:ascii="Tahoma" w:hAnsi="Tahoma" w:cs="Tahoma"/>
      <w:sz w:val="16"/>
      <w:szCs w:val="16"/>
    </w:rPr>
  </w:style>
  <w:style w:type="character" w:customStyle="1" w:styleId="BalloonTextChar">
    <w:name w:val="Balloon Text Char"/>
    <w:basedOn w:val="DefaultParagraphFont"/>
    <w:link w:val="BalloonText"/>
    <w:uiPriority w:val="99"/>
    <w:semiHidden/>
    <w:rsid w:val="00C12E4D"/>
    <w:rPr>
      <w:rFonts w:ascii="Tahoma" w:hAnsi="Tahoma" w:cs="Tahoma"/>
      <w:sz w:val="16"/>
      <w:szCs w:val="16"/>
    </w:rPr>
  </w:style>
  <w:style w:type="paragraph" w:styleId="ListParagraph">
    <w:name w:val="List Paragraph"/>
    <w:basedOn w:val="Normal"/>
    <w:uiPriority w:val="34"/>
    <w:qFormat/>
    <w:rsid w:val="00B15BD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6B82"/>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6B82"/>
    <w:rPr>
      <w:color w:val="0000FF" w:themeColor="hyperlink"/>
      <w:u w:val="single"/>
    </w:rPr>
  </w:style>
  <w:style w:type="paragraph" w:styleId="BalloonText">
    <w:name w:val="Balloon Text"/>
    <w:basedOn w:val="Normal"/>
    <w:link w:val="BalloonTextChar"/>
    <w:uiPriority w:val="99"/>
    <w:semiHidden/>
    <w:unhideWhenUsed/>
    <w:rsid w:val="00C12E4D"/>
    <w:rPr>
      <w:rFonts w:ascii="Tahoma" w:hAnsi="Tahoma" w:cs="Tahoma"/>
      <w:sz w:val="16"/>
      <w:szCs w:val="16"/>
    </w:rPr>
  </w:style>
  <w:style w:type="character" w:customStyle="1" w:styleId="BalloonTextChar">
    <w:name w:val="Balloon Text Char"/>
    <w:basedOn w:val="DefaultParagraphFont"/>
    <w:link w:val="BalloonText"/>
    <w:uiPriority w:val="99"/>
    <w:semiHidden/>
    <w:rsid w:val="00C12E4D"/>
    <w:rPr>
      <w:rFonts w:ascii="Tahoma" w:hAnsi="Tahoma" w:cs="Tahoma"/>
      <w:sz w:val="16"/>
      <w:szCs w:val="16"/>
    </w:rPr>
  </w:style>
  <w:style w:type="paragraph" w:styleId="ListParagraph">
    <w:name w:val="List Paragraph"/>
    <w:basedOn w:val="Normal"/>
    <w:uiPriority w:val="34"/>
    <w:qFormat/>
    <w:rsid w:val="00B15B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3872621">
      <w:bodyDiv w:val="1"/>
      <w:marLeft w:val="0"/>
      <w:marRight w:val="0"/>
      <w:marTop w:val="0"/>
      <w:marBottom w:val="0"/>
      <w:divBdr>
        <w:top w:val="none" w:sz="0" w:space="0" w:color="auto"/>
        <w:left w:val="none" w:sz="0" w:space="0" w:color="auto"/>
        <w:bottom w:val="none" w:sz="0" w:space="0" w:color="auto"/>
        <w:right w:val="none" w:sz="0" w:space="0" w:color="auto"/>
      </w:divBdr>
    </w:div>
    <w:div w:id="603923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mercercounty.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3</Pages>
  <Words>646</Words>
  <Characters>3688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fkrug</cp:lastModifiedBy>
  <cp:revision>12</cp:revision>
  <dcterms:created xsi:type="dcterms:W3CDTF">2019-01-30T17:37:00Z</dcterms:created>
  <dcterms:modified xsi:type="dcterms:W3CDTF">2019-01-31T14:57:00Z</dcterms:modified>
</cp:coreProperties>
</file>