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0F" w:rsidRPr="003B420F" w:rsidRDefault="003B420F" w:rsidP="003B420F">
      <w:pPr>
        <w:spacing w:after="240" w:line="240" w:lineRule="auto"/>
        <w:rPr>
          <w:rFonts w:ascii="Arial" w:eastAsia="Times New Roman" w:hAnsi="Arial" w:cs="Times New Roman"/>
          <w:color w:val="26414D"/>
          <w:sz w:val="20"/>
          <w:szCs w:val="20"/>
        </w:rPr>
      </w:pPr>
      <w:r w:rsidRPr="003B420F">
        <w:rPr>
          <w:rFonts w:ascii="Arial" w:eastAsia="Times New Roman" w:hAnsi="Arial" w:cs="Times New Roman"/>
          <w:b/>
          <w:bCs/>
          <w:color w:val="26414D"/>
          <w:sz w:val="25"/>
          <w:szCs w:val="25"/>
        </w:rPr>
        <w:t>Plastic Pollution Reduction Act </w:t>
      </w:r>
    </w:p>
    <w:p w:rsidR="003B420F" w:rsidRPr="003B420F" w:rsidRDefault="003B420F" w:rsidP="003B420F">
      <w:pPr>
        <w:spacing w:after="240" w:line="240" w:lineRule="auto"/>
        <w:rPr>
          <w:rFonts w:ascii="Arial" w:eastAsia="Times New Roman" w:hAnsi="Arial" w:cs="Times New Roman"/>
          <w:color w:val="26414D"/>
          <w:sz w:val="20"/>
          <w:szCs w:val="20"/>
        </w:rPr>
      </w:pPr>
      <w:r w:rsidRPr="003B420F">
        <w:rPr>
          <w:rFonts w:ascii="Arial" w:eastAsia="Times New Roman" w:hAnsi="Arial" w:cs="Times New Roman"/>
          <w:b/>
          <w:bCs/>
          <w:i/>
          <w:iCs/>
          <w:color w:val="26414D"/>
          <w:sz w:val="20"/>
          <w:szCs w:val="20"/>
        </w:rPr>
        <w:t>What does it mean for my business?</w:t>
      </w:r>
    </w:p>
    <w:p w:rsidR="003B420F" w:rsidRPr="003B420F" w:rsidRDefault="003B420F" w:rsidP="003B420F">
      <w:pPr>
        <w:spacing w:after="240" w:line="240" w:lineRule="auto"/>
        <w:rPr>
          <w:rFonts w:ascii="Arial" w:eastAsia="Times New Roman" w:hAnsi="Arial" w:cs="Times New Roman"/>
          <w:color w:val="26414D"/>
          <w:sz w:val="20"/>
          <w:szCs w:val="20"/>
        </w:rPr>
      </w:pPr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 xml:space="preserve">As you may be aware, New Jersey Governor Phil Murphy signed into law on November 4, 2020 the Plastic Pollution Reduction Act.  It will serve as one of the strongest plastic </w:t>
      </w:r>
      <w:proofErr w:type="gramStart"/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>bag</w:t>
      </w:r>
      <w:proofErr w:type="gramEnd"/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 xml:space="preserve"> bans in our country.  To stay ahead of this issue, our Office is providing the </w:t>
      </w:r>
      <w:proofErr w:type="gramStart"/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>two page</w:t>
      </w:r>
      <w:proofErr w:type="gramEnd"/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 xml:space="preserve"> summary for your review.  We will also offer this year a webinar/or in-person program to discuss this new law and meet with State officials on its impact. </w:t>
      </w:r>
    </w:p>
    <w:p w:rsidR="003B420F" w:rsidRPr="003B420F" w:rsidRDefault="003B420F" w:rsidP="003B420F">
      <w:pPr>
        <w:spacing w:after="240" w:line="240" w:lineRule="auto"/>
        <w:rPr>
          <w:rFonts w:ascii="Arial" w:eastAsia="Times New Roman" w:hAnsi="Arial" w:cs="Times New Roman"/>
          <w:color w:val="26414D"/>
          <w:sz w:val="20"/>
          <w:szCs w:val="20"/>
        </w:rPr>
      </w:pPr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>Please take a look at the </w:t>
      </w:r>
      <w:hyperlink r:id="rId4" w:tgtFrame="_blank" w:history="1">
        <w:r w:rsidRPr="003B420F">
          <w:rPr>
            <w:rFonts w:ascii="Arial" w:eastAsia="Times New Roman" w:hAnsi="Arial" w:cs="Times New Roman"/>
            <w:color w:val="3B9C59"/>
            <w:sz w:val="20"/>
            <w:szCs w:val="20"/>
            <w:u w:val="single"/>
          </w:rPr>
          <w:t>Plastic Pollution Reduc</w:t>
        </w:r>
        <w:bookmarkStart w:id="0" w:name="_GoBack"/>
        <w:bookmarkEnd w:id="0"/>
        <w:r w:rsidRPr="003B420F">
          <w:rPr>
            <w:rFonts w:ascii="Arial" w:eastAsia="Times New Roman" w:hAnsi="Arial" w:cs="Times New Roman"/>
            <w:color w:val="3B9C59"/>
            <w:sz w:val="20"/>
            <w:szCs w:val="20"/>
            <w:u w:val="single"/>
          </w:rPr>
          <w:t>t</w:t>
        </w:r>
        <w:r w:rsidRPr="003B420F">
          <w:rPr>
            <w:rFonts w:ascii="Arial" w:eastAsia="Times New Roman" w:hAnsi="Arial" w:cs="Times New Roman"/>
            <w:color w:val="3B9C59"/>
            <w:sz w:val="20"/>
            <w:szCs w:val="20"/>
            <w:u w:val="single"/>
          </w:rPr>
          <w:t>ion Act summary</w:t>
        </w:r>
      </w:hyperlink>
      <w:r w:rsidRPr="003B420F">
        <w:rPr>
          <w:rFonts w:ascii="Arial" w:eastAsia="Times New Roman" w:hAnsi="Arial" w:cs="Times New Roman"/>
          <w:color w:val="26414D"/>
          <w:sz w:val="20"/>
          <w:szCs w:val="20"/>
        </w:rPr>
        <w:t> and contact us with any question regarding this new law.  </w:t>
      </w:r>
    </w:p>
    <w:p w:rsidR="003B420F" w:rsidRPr="003B420F" w:rsidRDefault="003B420F" w:rsidP="003B42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color w:val="26414D"/>
          <w:sz w:val="25"/>
          <w:szCs w:val="25"/>
        </w:rPr>
      </w:pPr>
      <w:r w:rsidRPr="003B420F">
        <w:rPr>
          <w:rFonts w:ascii="Arial" w:eastAsia="Times New Roman" w:hAnsi="Arial" w:cs="Times New Roman"/>
          <w:b/>
          <w:bCs/>
          <w:color w:val="26414D"/>
          <w:sz w:val="25"/>
          <w:szCs w:val="25"/>
        </w:rPr>
        <w:t> </w:t>
      </w:r>
    </w:p>
    <w:p w:rsidR="003B420F" w:rsidRDefault="003B420F"/>
    <w:sectPr w:rsidR="003B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F"/>
    <w:rsid w:val="003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D65FE-5650-4713-AF6E-8EA8C3B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4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42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42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4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rcercounty.org/home/showdocument?id=20565&amp;t=637584064261914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Schragger, Max</dc:creator>
  <cp:keywords/>
  <dc:description/>
  <cp:lastModifiedBy>Schragger, Max</cp:lastModifiedBy>
  <cp:revision>1</cp:revision>
  <dcterms:created xsi:type="dcterms:W3CDTF">2023-07-03T14:04:00Z</dcterms:created>
  <dcterms:modified xsi:type="dcterms:W3CDTF">2023-07-03T14:07:00Z</dcterms:modified>
</cp:coreProperties>
</file>